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ACC9" w14:textId="77777777" w:rsidR="003A3D85" w:rsidRPr="00590F70" w:rsidRDefault="003A3D85" w:rsidP="003A3D85">
      <w:p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b/>
          <w:bCs/>
          <w:sz w:val="22"/>
          <w:szCs w:val="22"/>
        </w:rPr>
        <w:t>Duties</w:t>
      </w:r>
    </w:p>
    <w:p w14:paraId="571347FA" w14:textId="77777777" w:rsidR="003A3D85" w:rsidRPr="00590F70" w:rsidRDefault="003A3D85" w:rsidP="003A3D85">
      <w:pPr>
        <w:rPr>
          <w:rFonts w:ascii="Arial" w:hAnsi="Arial" w:cs="Arial"/>
          <w:bCs/>
          <w:sz w:val="22"/>
          <w:szCs w:val="22"/>
        </w:rPr>
      </w:pPr>
    </w:p>
    <w:p w14:paraId="19BD1B10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Undertake assessments with referred patients to gain an understanding of their life, health condition/s and how it affects them, and to explore options for social support locally.</w:t>
      </w:r>
    </w:p>
    <w:p w14:paraId="06C3F51B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To receive and action referrals from the practice team.</w:t>
      </w:r>
    </w:p>
    <w:p w14:paraId="269EBA71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 xml:space="preserve">Connect patients to local support and services supporting them to make contact. </w:t>
      </w:r>
    </w:p>
    <w:p w14:paraId="32634C48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 xml:space="preserve">Undertake follow up conversations to ensure that patients have been able to access the services. </w:t>
      </w:r>
    </w:p>
    <w:p w14:paraId="267227B8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Be proactive in seeking out new community support and activities for patients to access.</w:t>
      </w:r>
    </w:p>
    <w:p w14:paraId="046A9537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Attend occasional Patient Participation Group (PPG) meetings as needed.</w:t>
      </w:r>
    </w:p>
    <w:p w14:paraId="07EB0A84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Attend and support the Carers Group which has been established for some time.</w:t>
      </w:r>
    </w:p>
    <w:p w14:paraId="5EFF31E2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To encourage people; their families and their carers to provide peer support and to do things together, such as volunteering, Benson nature group.</w:t>
      </w:r>
    </w:p>
    <w:p w14:paraId="7F299353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Participate in developing/attending meeting which promote social prescribing and health and wellbeing of the local community.</w:t>
      </w:r>
    </w:p>
    <w:p w14:paraId="7905CA64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Work with the PPG on local community projects.</w:t>
      </w:r>
    </w:p>
    <w:p w14:paraId="6E324640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Liaise with the school on appropriate projects.</w:t>
      </w:r>
    </w:p>
    <w:p w14:paraId="19BE030F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Liaise with the Mill Stream Day Centre on appropriate projects.</w:t>
      </w:r>
    </w:p>
    <w:p w14:paraId="29880907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Be prepared to work flexibly and during evenings and weekend if required.</w:t>
      </w:r>
    </w:p>
    <w:p w14:paraId="62CF1C52" w14:textId="77777777" w:rsidR="003A3D85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Work closely with the reception, administration and Care Navigation Teams</w:t>
      </w:r>
    </w:p>
    <w:p w14:paraId="3E7E5A45" w14:textId="77777777" w:rsidR="003A3D85" w:rsidRDefault="003A3D85" w:rsidP="003A3D85">
      <w:pPr>
        <w:rPr>
          <w:rFonts w:ascii="Arial" w:hAnsi="Arial" w:cs="Arial"/>
          <w:sz w:val="22"/>
          <w:szCs w:val="22"/>
        </w:rPr>
      </w:pPr>
    </w:p>
    <w:p w14:paraId="1059D2CD" w14:textId="77777777" w:rsidR="003A3D85" w:rsidRPr="00590F70" w:rsidRDefault="003A3D85" w:rsidP="003A3D85">
      <w:pPr>
        <w:rPr>
          <w:rFonts w:ascii="Arial" w:hAnsi="Arial" w:cs="Arial"/>
          <w:sz w:val="22"/>
          <w:szCs w:val="22"/>
        </w:rPr>
      </w:pPr>
    </w:p>
    <w:p w14:paraId="60F8ABC2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Work closely with the nursing team and doctors.</w:t>
      </w:r>
    </w:p>
    <w:p w14:paraId="3EE20E8A" w14:textId="77777777" w:rsidR="003A3D85" w:rsidRPr="00590F70" w:rsidRDefault="003A3D85" w:rsidP="003A3D8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Other tasks suitable for to this role.</w:t>
      </w:r>
    </w:p>
    <w:p w14:paraId="01548E8A" w14:textId="77777777" w:rsidR="003A3D85" w:rsidRPr="00590F70" w:rsidRDefault="003A3D85" w:rsidP="003A3D85">
      <w:pPr>
        <w:rPr>
          <w:rFonts w:ascii="Arial" w:hAnsi="Arial" w:cs="Arial"/>
          <w:sz w:val="22"/>
          <w:szCs w:val="22"/>
        </w:rPr>
      </w:pPr>
    </w:p>
    <w:p w14:paraId="23ED05C6" w14:textId="77777777" w:rsidR="003A3D85" w:rsidRPr="00590F70" w:rsidRDefault="003A3D85" w:rsidP="003A3D85">
      <w:pPr>
        <w:rPr>
          <w:rFonts w:ascii="Arial" w:hAnsi="Arial" w:cs="Arial"/>
          <w:sz w:val="22"/>
          <w:szCs w:val="22"/>
        </w:rPr>
      </w:pPr>
    </w:p>
    <w:p w14:paraId="570334E7" w14:textId="77777777" w:rsidR="003A3D85" w:rsidRPr="00590F70" w:rsidRDefault="003A3D85" w:rsidP="003A3D85">
      <w:pPr>
        <w:rPr>
          <w:rFonts w:ascii="Arial" w:hAnsi="Arial" w:cs="Arial"/>
          <w:sz w:val="22"/>
          <w:szCs w:val="22"/>
        </w:rPr>
      </w:pPr>
    </w:p>
    <w:p w14:paraId="31115B32" w14:textId="77777777" w:rsidR="003A3D85" w:rsidRPr="00590F70" w:rsidRDefault="003A3D85" w:rsidP="003A3D85">
      <w:pPr>
        <w:rPr>
          <w:rFonts w:ascii="Arial" w:hAnsi="Arial" w:cs="Arial"/>
          <w:b/>
          <w:sz w:val="22"/>
          <w:szCs w:val="22"/>
        </w:rPr>
      </w:pPr>
      <w:r w:rsidRPr="00590F70">
        <w:rPr>
          <w:rFonts w:ascii="Arial" w:hAnsi="Arial" w:cs="Arial"/>
          <w:b/>
          <w:sz w:val="22"/>
          <w:szCs w:val="22"/>
        </w:rPr>
        <w:t>Job responsibilities</w:t>
      </w:r>
    </w:p>
    <w:p w14:paraId="01E46416" w14:textId="77777777" w:rsidR="003A3D85" w:rsidRPr="00590F70" w:rsidRDefault="003A3D85" w:rsidP="003A3D85">
      <w:pPr>
        <w:rPr>
          <w:rFonts w:ascii="Arial" w:hAnsi="Arial" w:cs="Arial"/>
          <w:b/>
          <w:sz w:val="22"/>
          <w:szCs w:val="22"/>
        </w:rPr>
      </w:pPr>
    </w:p>
    <w:p w14:paraId="31E04814" w14:textId="77777777" w:rsidR="003A3D85" w:rsidRPr="00590F70" w:rsidRDefault="003A3D85" w:rsidP="003A3D85">
      <w:pPr>
        <w:rPr>
          <w:rFonts w:ascii="Arial" w:hAnsi="Arial" w:cs="Arial"/>
          <w:sz w:val="22"/>
          <w:szCs w:val="22"/>
        </w:rPr>
      </w:pPr>
    </w:p>
    <w:p w14:paraId="043A07EE" w14:textId="77777777" w:rsidR="003A3D85" w:rsidRPr="00590F70" w:rsidRDefault="003A3D85" w:rsidP="003A3D8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Following the practice safeguarding process where appropriate.</w:t>
      </w:r>
    </w:p>
    <w:p w14:paraId="414EE5B7" w14:textId="77777777" w:rsidR="003A3D85" w:rsidRPr="00590F70" w:rsidRDefault="003A3D85" w:rsidP="003A3D8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 xml:space="preserve">Assist and support volunteers with small grant applications. </w:t>
      </w:r>
    </w:p>
    <w:p w14:paraId="0ACF766D" w14:textId="77777777" w:rsidR="003A3D85" w:rsidRPr="00590F70" w:rsidRDefault="003A3D85" w:rsidP="003A3D8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Assist and support patients with benefit applications and/or signpost them to other organisations who can provide that help/support.</w:t>
      </w:r>
    </w:p>
    <w:p w14:paraId="53FED803" w14:textId="77777777" w:rsidR="003A3D85" w:rsidRPr="00590F70" w:rsidRDefault="003A3D85" w:rsidP="003A3D8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Ensure that all activities and work is monitored and can be evaluated.</w:t>
      </w:r>
    </w:p>
    <w:p w14:paraId="72B1CF91" w14:textId="77777777" w:rsidR="003A3D85" w:rsidRPr="00590F70" w:rsidRDefault="003A3D85" w:rsidP="003A3D8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 xml:space="preserve">Ensure that appropriate codes are input into EMIS </w:t>
      </w:r>
    </w:p>
    <w:p w14:paraId="2A74DDC5" w14:textId="77777777" w:rsidR="003A3D85" w:rsidRPr="00590F70" w:rsidRDefault="003A3D85" w:rsidP="003A3D8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Adhere to data protection and data sharing within the PCN.</w:t>
      </w:r>
    </w:p>
    <w:p w14:paraId="606C9E37" w14:textId="77777777" w:rsidR="003A3D85" w:rsidRPr="00590F70" w:rsidRDefault="003A3D85" w:rsidP="003A3D8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Attend practice/PCN/local meetings as appropriate.</w:t>
      </w:r>
    </w:p>
    <w:p w14:paraId="41FE810B" w14:textId="77777777" w:rsidR="003A3D85" w:rsidRPr="00590F70" w:rsidRDefault="003A3D85" w:rsidP="003A3D85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Work within the practice Health and Safety Policy, ensuring that all practices and procedures are undertaken in accordance with the guidelines.</w:t>
      </w:r>
    </w:p>
    <w:p w14:paraId="5BA94D66" w14:textId="77777777" w:rsidR="003A3D85" w:rsidRPr="00590F70" w:rsidRDefault="003A3D85" w:rsidP="003A3D85">
      <w:pPr>
        <w:rPr>
          <w:rFonts w:ascii="Arial" w:hAnsi="Arial" w:cs="Arial"/>
          <w:b/>
          <w:sz w:val="22"/>
          <w:szCs w:val="22"/>
        </w:rPr>
      </w:pPr>
    </w:p>
    <w:p w14:paraId="090B2A0F" w14:textId="77777777" w:rsidR="003A3D85" w:rsidRPr="00590F70" w:rsidRDefault="003A3D85" w:rsidP="003A3D85">
      <w:pPr>
        <w:rPr>
          <w:rFonts w:ascii="Arial" w:hAnsi="Arial" w:cs="Arial"/>
          <w:b/>
          <w:sz w:val="22"/>
          <w:szCs w:val="22"/>
        </w:rPr>
      </w:pPr>
    </w:p>
    <w:p w14:paraId="0C59396D" w14:textId="77777777" w:rsidR="003A3D85" w:rsidRPr="00590F70" w:rsidRDefault="003A3D85" w:rsidP="003A3D85">
      <w:pPr>
        <w:widowControl w:val="0"/>
        <w:autoSpaceDE w:val="0"/>
        <w:autoSpaceDN w:val="0"/>
        <w:adjustRightInd w:val="0"/>
        <w:spacing w:line="288" w:lineRule="exact"/>
        <w:rPr>
          <w:rFonts w:ascii="Arial" w:hAnsi="Arial" w:cs="Arial"/>
          <w:sz w:val="22"/>
          <w:szCs w:val="22"/>
        </w:rPr>
      </w:pPr>
    </w:p>
    <w:p w14:paraId="55FCB202" w14:textId="77777777" w:rsidR="003A3D85" w:rsidRPr="00590F70" w:rsidRDefault="003A3D85" w:rsidP="003A3D85">
      <w:pPr>
        <w:rPr>
          <w:rFonts w:ascii="Arial" w:hAnsi="Arial" w:cs="Arial"/>
          <w:b/>
          <w:sz w:val="22"/>
          <w:szCs w:val="22"/>
        </w:rPr>
      </w:pPr>
      <w:r w:rsidRPr="00590F70">
        <w:rPr>
          <w:rFonts w:ascii="Arial" w:hAnsi="Arial" w:cs="Arial"/>
          <w:b/>
          <w:sz w:val="22"/>
          <w:szCs w:val="22"/>
        </w:rPr>
        <w:t>Confidentiality: complete confidentiality of information is an essential condition of employment</w:t>
      </w:r>
    </w:p>
    <w:p w14:paraId="5A45E565" w14:textId="77777777" w:rsidR="003A3D85" w:rsidRPr="00590F70" w:rsidRDefault="003A3D85" w:rsidP="003A3D85">
      <w:pPr>
        <w:rPr>
          <w:rFonts w:ascii="Arial" w:hAnsi="Arial" w:cs="Arial"/>
          <w:b/>
          <w:sz w:val="22"/>
          <w:szCs w:val="22"/>
        </w:rPr>
      </w:pPr>
    </w:p>
    <w:p w14:paraId="467E3865" w14:textId="77777777" w:rsidR="003A3D85" w:rsidRPr="00590F70" w:rsidRDefault="003A3D85" w:rsidP="003A3D85">
      <w:pPr>
        <w:rPr>
          <w:rFonts w:ascii="Arial" w:hAnsi="Arial" w:cs="Arial"/>
          <w:b/>
          <w:sz w:val="22"/>
          <w:szCs w:val="22"/>
        </w:rPr>
      </w:pPr>
    </w:p>
    <w:p w14:paraId="73465953" w14:textId="77777777" w:rsidR="003A3D85" w:rsidRPr="00590F70" w:rsidRDefault="003A3D85" w:rsidP="003A3D85">
      <w:pPr>
        <w:rPr>
          <w:rFonts w:ascii="Arial" w:hAnsi="Arial" w:cs="Arial"/>
          <w:b/>
          <w:sz w:val="22"/>
          <w:szCs w:val="22"/>
        </w:rPr>
      </w:pPr>
    </w:p>
    <w:p w14:paraId="6CDDAECD" w14:textId="77777777" w:rsidR="003A3D85" w:rsidRPr="00590F70" w:rsidRDefault="003A3D85" w:rsidP="003A3D85">
      <w:pPr>
        <w:rPr>
          <w:rFonts w:ascii="Arial" w:hAnsi="Arial" w:cs="Arial"/>
          <w:b/>
          <w:sz w:val="22"/>
          <w:szCs w:val="22"/>
        </w:rPr>
      </w:pPr>
      <w:r w:rsidRPr="00590F70">
        <w:rPr>
          <w:rFonts w:ascii="Arial" w:hAnsi="Arial" w:cs="Arial"/>
          <w:b/>
          <w:sz w:val="22"/>
          <w:szCs w:val="22"/>
        </w:rPr>
        <w:t>Practice Benefits</w:t>
      </w:r>
    </w:p>
    <w:p w14:paraId="0F87CCD0" w14:textId="77777777" w:rsidR="003A3D85" w:rsidRPr="00590F70" w:rsidRDefault="003A3D85" w:rsidP="003A3D85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590F70">
        <w:rPr>
          <w:rFonts w:ascii="Arial" w:hAnsi="Arial" w:cs="Arial"/>
          <w:bCs/>
          <w:sz w:val="22"/>
          <w:szCs w:val="22"/>
        </w:rPr>
        <w:t>NHS Pension</w:t>
      </w:r>
    </w:p>
    <w:p w14:paraId="67C8EF0C" w14:textId="77777777" w:rsidR="003A3D85" w:rsidRPr="00590F70" w:rsidRDefault="003A3D85" w:rsidP="003A3D85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590F70">
        <w:rPr>
          <w:rFonts w:ascii="Arial" w:hAnsi="Arial" w:cs="Arial"/>
          <w:bCs/>
          <w:sz w:val="22"/>
          <w:szCs w:val="22"/>
        </w:rPr>
        <w:t>Vivup</w:t>
      </w:r>
      <w:proofErr w:type="spellEnd"/>
      <w:r w:rsidRPr="00590F70">
        <w:rPr>
          <w:rFonts w:ascii="Arial" w:hAnsi="Arial" w:cs="Arial"/>
          <w:bCs/>
          <w:sz w:val="22"/>
          <w:szCs w:val="22"/>
        </w:rPr>
        <w:t xml:space="preserve"> lifestyle savings package (currently).</w:t>
      </w:r>
    </w:p>
    <w:p w14:paraId="22879500" w14:textId="77777777" w:rsidR="003A3D85" w:rsidRPr="00590F70" w:rsidRDefault="003A3D85" w:rsidP="003A3D85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590F70">
        <w:rPr>
          <w:rFonts w:ascii="Arial" w:hAnsi="Arial" w:cs="Arial"/>
          <w:bCs/>
          <w:sz w:val="22"/>
          <w:szCs w:val="22"/>
        </w:rPr>
        <w:t>Blue light card (currently).</w:t>
      </w:r>
    </w:p>
    <w:p w14:paraId="466BDB38" w14:textId="77777777" w:rsidR="003A3D85" w:rsidRPr="00590F70" w:rsidRDefault="003A3D85" w:rsidP="003A3D85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590F70">
        <w:rPr>
          <w:rFonts w:ascii="Arial" w:hAnsi="Arial" w:cs="Arial"/>
          <w:bCs/>
          <w:sz w:val="22"/>
          <w:szCs w:val="22"/>
        </w:rPr>
        <w:t>Free parking on site (currently)</w:t>
      </w:r>
    </w:p>
    <w:p w14:paraId="32C5D25B" w14:textId="77777777" w:rsidR="003A3D85" w:rsidRPr="00590F70" w:rsidRDefault="003A3D85" w:rsidP="003A3D85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590F70">
        <w:rPr>
          <w:rFonts w:ascii="Arial" w:hAnsi="Arial" w:cs="Arial"/>
          <w:bCs/>
          <w:sz w:val="22"/>
          <w:szCs w:val="22"/>
        </w:rPr>
        <w:lastRenderedPageBreak/>
        <w:t>Tea, coffee, and biscuits provided and frequently fruit and biscuits are supplied.</w:t>
      </w:r>
    </w:p>
    <w:p w14:paraId="6A23ACD2" w14:textId="77777777" w:rsidR="003A3D85" w:rsidRPr="00590F70" w:rsidRDefault="003A3D85" w:rsidP="003A3D85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590F70">
        <w:rPr>
          <w:rFonts w:ascii="Arial" w:hAnsi="Arial" w:cs="Arial"/>
          <w:bCs/>
          <w:sz w:val="22"/>
          <w:szCs w:val="22"/>
        </w:rPr>
        <w:t>Regular training sessions.</w:t>
      </w:r>
    </w:p>
    <w:p w14:paraId="75A9E43B" w14:textId="77777777" w:rsidR="003A3D85" w:rsidRPr="00590F70" w:rsidRDefault="003A3D85" w:rsidP="003A3D85">
      <w:pPr>
        <w:rPr>
          <w:rFonts w:ascii="Arial" w:hAnsi="Arial" w:cs="Arial"/>
          <w:bCs/>
          <w:sz w:val="22"/>
          <w:szCs w:val="22"/>
        </w:rPr>
      </w:pPr>
    </w:p>
    <w:p w14:paraId="11A59383" w14:textId="77777777" w:rsidR="003A3D85" w:rsidRPr="007E1602" w:rsidRDefault="003A3D85" w:rsidP="003A3D85">
      <w:pPr>
        <w:rPr>
          <w:rFonts w:ascii="Arial" w:hAnsi="Arial" w:cs="Arial"/>
        </w:rPr>
      </w:pPr>
    </w:p>
    <w:p w14:paraId="1818C79B" w14:textId="77777777" w:rsidR="003A3D85" w:rsidRPr="00590F70" w:rsidRDefault="003A3D85" w:rsidP="003A3D85">
      <w:pPr>
        <w:pStyle w:val="font8"/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 xml:space="preserve">To discover more about us please see our website </w:t>
      </w:r>
      <w:hyperlink r:id="rId5" w:history="1">
        <w:r w:rsidRPr="00590F70">
          <w:rPr>
            <w:rFonts w:ascii="Arial" w:hAnsi="Arial" w:cs="Arial"/>
            <w:color w:val="0000FF"/>
            <w:sz w:val="22"/>
            <w:szCs w:val="22"/>
            <w:u w:val="single"/>
          </w:rPr>
          <w:t>https://www.millstreamsurgery.nhs.uk</w:t>
        </w:r>
      </w:hyperlink>
    </w:p>
    <w:p w14:paraId="09AE55EF" w14:textId="77777777" w:rsidR="003A3D85" w:rsidRPr="00590F70" w:rsidRDefault="003A3D85" w:rsidP="003A3D85">
      <w:pPr>
        <w:pStyle w:val="font8"/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 xml:space="preserve">Informal visits or telephone conversations are welcome by prior arrangement with Practice Manager, Karen Washbourn </w:t>
      </w:r>
      <w:hyperlink r:id="rId6" w:history="1">
        <w:r w:rsidRPr="00590F70">
          <w:rPr>
            <w:rStyle w:val="Hyperlink"/>
            <w:rFonts w:ascii="Arial" w:eastAsiaTheme="majorEastAsia" w:hAnsi="Arial" w:cs="Arial"/>
            <w:sz w:val="22"/>
            <w:szCs w:val="22"/>
          </w:rPr>
          <w:t>Karen.washbourn@nhs.net</w:t>
        </w:r>
      </w:hyperlink>
    </w:p>
    <w:p w14:paraId="00237663" w14:textId="77777777" w:rsidR="003A3D85" w:rsidRPr="00590F70" w:rsidRDefault="003A3D85" w:rsidP="003A3D85">
      <w:pPr>
        <w:pStyle w:val="font8"/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We reserve the right to close the application process early should we have sufficient applicants.</w:t>
      </w:r>
    </w:p>
    <w:p w14:paraId="6B816F28" w14:textId="77777777" w:rsidR="003A3D85" w:rsidRPr="00590F70" w:rsidRDefault="003A3D85" w:rsidP="003A3D85">
      <w:pPr>
        <w:pStyle w:val="font8"/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Application by CV and covering letter by email to: Karen Washbourn</w:t>
      </w:r>
    </w:p>
    <w:p w14:paraId="5F923E67" w14:textId="77777777" w:rsidR="003A3D85" w:rsidRPr="00590F70" w:rsidRDefault="003A3D85" w:rsidP="003A3D85">
      <w:pPr>
        <w:pStyle w:val="font8"/>
        <w:rPr>
          <w:rFonts w:ascii="Arial" w:hAnsi="Arial" w:cs="Arial"/>
          <w:sz w:val="22"/>
          <w:szCs w:val="22"/>
        </w:rPr>
      </w:pPr>
      <w:r w:rsidRPr="00590F70">
        <w:rPr>
          <w:rFonts w:ascii="Arial" w:hAnsi="Arial" w:cs="Arial"/>
          <w:sz w:val="22"/>
          <w:szCs w:val="22"/>
        </w:rPr>
        <w:t>Karen.washbourn@nhs.net</w:t>
      </w:r>
    </w:p>
    <w:p w14:paraId="0870DACD" w14:textId="77777777" w:rsidR="003A3D85" w:rsidRPr="00590F70" w:rsidRDefault="003A3D85" w:rsidP="003A3D85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8694BB" w14:textId="77777777" w:rsidR="003A3D85" w:rsidRDefault="003A3D85" w:rsidP="003A3D85">
      <w:pPr>
        <w:rPr>
          <w:rFonts w:ascii="Trebuchet MS" w:hAnsi="Trebuchet MS"/>
          <w:color w:val="000000"/>
          <w:sz w:val="22"/>
          <w:szCs w:val="22"/>
          <w:lang w:val="en-US"/>
        </w:rPr>
      </w:pPr>
    </w:p>
    <w:p w14:paraId="0204B4DC" w14:textId="77777777" w:rsidR="003A3D85" w:rsidRPr="0038618A" w:rsidRDefault="003A3D85" w:rsidP="003A3D85">
      <w:pPr>
        <w:rPr>
          <w:rFonts w:ascii="Trebuchet MS" w:hAnsi="Trebuchet MS"/>
          <w:color w:val="000000"/>
          <w:sz w:val="22"/>
          <w:szCs w:val="22"/>
          <w:lang w:val="en-US"/>
        </w:rPr>
      </w:pPr>
    </w:p>
    <w:p w14:paraId="622D4529" w14:textId="77777777" w:rsidR="003A3D85" w:rsidRDefault="003A3D85"/>
    <w:sectPr w:rsidR="003A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E3FCE"/>
    <w:multiLevelType w:val="hybridMultilevel"/>
    <w:tmpl w:val="F538F5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9451EC">
      <w:start w:val="1"/>
      <w:numFmt w:val="decimal"/>
      <w:lvlText w:val="%4."/>
      <w:lvlJc w:val="left"/>
      <w:pPr>
        <w:ind w:left="927" w:hanging="360"/>
      </w:pPr>
      <w:rPr>
        <w:b w:val="0"/>
        <w:bCs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D10D60"/>
    <w:multiLevelType w:val="hybridMultilevel"/>
    <w:tmpl w:val="BD447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B21DF"/>
    <w:multiLevelType w:val="hybridMultilevel"/>
    <w:tmpl w:val="6694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73142">
    <w:abstractNumId w:val="0"/>
  </w:num>
  <w:num w:numId="2" w16cid:durableId="480928069">
    <w:abstractNumId w:val="2"/>
  </w:num>
  <w:num w:numId="3" w16cid:durableId="179903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85"/>
    <w:rsid w:val="003A3D85"/>
    <w:rsid w:val="0076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4990"/>
  <w15:chartTrackingRefBased/>
  <w15:docId w15:val="{79B06D7A-E644-412A-8A05-D6DFA79C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85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D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D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D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D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D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D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3A3D85"/>
    <w:rPr>
      <w:color w:val="0000FF"/>
      <w:u w:val="single"/>
    </w:rPr>
  </w:style>
  <w:style w:type="paragraph" w:customStyle="1" w:styleId="font8">
    <w:name w:val="font_8"/>
    <w:basedOn w:val="Normal"/>
    <w:rsid w:val="003A3D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.washbourn@nhs.net" TargetMode="External"/><Relationship Id="rId5" Type="http://schemas.openxmlformats.org/officeDocument/2006/relationships/hyperlink" Target="https://www.millstreamsurgery.nhs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Brownlie</dc:creator>
  <cp:keywords/>
  <dc:description/>
  <cp:lastModifiedBy>Michelle Brownlie</cp:lastModifiedBy>
  <cp:revision>1</cp:revision>
  <dcterms:created xsi:type="dcterms:W3CDTF">2025-03-17T12:18:00Z</dcterms:created>
  <dcterms:modified xsi:type="dcterms:W3CDTF">2025-03-17T12:19:00Z</dcterms:modified>
</cp:coreProperties>
</file>